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86B" w:rsidRPr="00A6586B" w:rsidRDefault="00A6586B" w:rsidP="00A6586B">
      <w:pPr>
        <w:spacing w:after="0" w:line="312" w:lineRule="atLeast"/>
        <w:textAlignment w:val="baseline"/>
        <w:outlineLvl w:val="4"/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</w:pPr>
      <w:r w:rsidRPr="00A6586B"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  <w:t>ПРИЗНАКИ УПОТРЕБЛЕНИЯ/РАСПРОСТРАНЕНИЯ ПОДРОСТКОМ ПСИХОАКТИВНЫХ ВЕЩЕСТВ (информация для родителей и педагогов)</w:t>
      </w:r>
    </w:p>
    <w:p w:rsidR="00A6586B" w:rsidRPr="00A6586B" w:rsidRDefault="00A6586B" w:rsidP="00A6586B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6586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Употребление наркотиков остается, к сожалению, актуальной проблемой современного общества. Очень важно, чтобы взрослые знали основные признаки, по которым можно определить употребление подростками запрещенных веществ, и могли вовремя обратиться к специалисту для оказания необходимой помощи.</w:t>
      </w:r>
    </w:p>
    <w:p w:rsidR="00A6586B" w:rsidRPr="00A6586B" w:rsidRDefault="00A6586B" w:rsidP="00A6586B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6586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Физиологические признаки.</w:t>
      </w:r>
      <w:r w:rsidRPr="00A6586B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A6586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Употребление любых наркотиков в любом случае сказывается на физическом состоянии человека, поэтому в первую очередь следует обратить внимание именно на физиологические признаки: болезненные глаза, нарушение режима сна, сбои в работе организма, нарушение аппетита, снижение веса, хронический кашель.</w:t>
      </w:r>
    </w:p>
    <w:p w:rsidR="00A6586B" w:rsidRPr="00A6586B" w:rsidRDefault="00A6586B" w:rsidP="00A6586B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6586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Психологические признаки.</w:t>
      </w:r>
      <w:r w:rsidRPr="00A6586B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A6586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Физиологические признаки употребления наркотиков не всегда могут быть заметны, ведь любой организм индивидуален, а некоторые из них и вовсе можно скрыть. Поэтому необходимо обращать внимание не только на изменения в организме, но и на психологическое состояние ребенка: скрытность, перепады настроения, повышенная агрессия, утрата интереса к жизни, чрезмерно длительная активность, или замедленная реакция.</w:t>
      </w:r>
    </w:p>
    <w:p w:rsidR="00A6586B" w:rsidRPr="00A6586B" w:rsidRDefault="00A6586B" w:rsidP="00A6586B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6586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Также взрослые могут заметить: неряшливость во внешнем виде, резкая смена планов под предлогом срочных дел, о которых подросток не может рассказать, использование в речи специфических сленговых слов, попытки скрыть содержание своих телефонных разговоров, приложения в смартфоне, предусматривающие шифрование сообщений; смена окружения — новые неизвестные друзья, повышенная склонность держать в секрете вопросы, касающиеся денег; исчезновение из дома денег и ценных вещей, снижение концентрации внимания, ухудшение успеваемости, снижение эмоциональной теплоты в социальных контактах; отсутствие сопереживания другим людям.</w:t>
      </w:r>
    </w:p>
    <w:p w:rsidR="00A6586B" w:rsidRPr="00A6586B" w:rsidRDefault="00A6586B" w:rsidP="00A6586B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6586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Обратите внимание!</w:t>
      </w:r>
      <w:r w:rsidRPr="00A6586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 </w:t>
      </w:r>
      <w:r w:rsidRPr="00A6586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Некоторые признаки характерны для разных ситуаций подростков в переходном возрасте. Не делайте категоричный вывод только исходя из совпадения 1-2 признаков. Обязательно тактично и мягко поговорите с ребенком о своих опасениях.</w:t>
      </w:r>
    </w:p>
    <w:p w:rsidR="00A6586B" w:rsidRPr="00A6586B" w:rsidRDefault="00A6586B" w:rsidP="00A6586B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6586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Важно понимать, что наркотики в подростковом возрасте могут не только повлечь за собой негативные последствия для здоровья, но и</w:t>
      </w:r>
      <w:r w:rsidRPr="00A6586B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A6586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стать причиной привлечения к уголовной ответственности.</w:t>
      </w:r>
      <w:r w:rsidRPr="00A6586B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A6586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Подростков могут использовать в преступных целях в сфере незаконного оборота наркотиков (закладчики, трафаретчики, курьеры, </w:t>
      </w:r>
      <w:proofErr w:type="spellStart"/>
      <w:r w:rsidRPr="00A6586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спортики</w:t>
      </w:r>
      <w:proofErr w:type="spellEnd"/>
      <w:r w:rsidRPr="00A6586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).</w:t>
      </w:r>
    </w:p>
    <w:p w:rsidR="00A6586B" w:rsidRPr="00A6586B" w:rsidRDefault="00A6586B" w:rsidP="00A6586B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6586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Что еще должно насторожить взрослых?</w:t>
      </w:r>
    </w:p>
    <w:p w:rsidR="00A6586B" w:rsidRPr="00A6586B" w:rsidRDefault="00A6586B" w:rsidP="00A6586B">
      <w:pPr>
        <w:numPr>
          <w:ilvl w:val="0"/>
          <w:numId w:val="1"/>
        </w:numPr>
        <w:spacing w:after="168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6586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Появление</w:t>
      </w:r>
      <w:r w:rsidRPr="00A6586B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A6586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 ребенка большого количества денег без причины: новые дорогие вещи, одежда.</w:t>
      </w:r>
    </w:p>
    <w:p w:rsidR="00A6586B" w:rsidRPr="00A6586B" w:rsidRDefault="00A6586B" w:rsidP="00A6586B">
      <w:pPr>
        <w:numPr>
          <w:ilvl w:val="0"/>
          <w:numId w:val="1"/>
        </w:numPr>
        <w:spacing w:after="168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A6586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Использование</w:t>
      </w:r>
      <w:r w:rsidRPr="00A6586B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A6586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специальных приложений, которые позволяют накладывать координаты на фото. </w:t>
      </w:r>
      <w:proofErr w:type="spellStart"/>
      <w:r w:rsidRPr="00A6586B">
        <w:rPr>
          <w:rFonts w:ascii="inherit" w:eastAsia="Times New Roman" w:hAnsi="inherit" w:cs="Times New Roman"/>
          <w:color w:val="000000"/>
          <w:sz w:val="21"/>
          <w:szCs w:val="21"/>
        </w:rPr>
        <w:t>Так</w:t>
      </w:r>
      <w:proofErr w:type="spellEnd"/>
      <w:r w:rsidRPr="00A6586B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A6586B">
        <w:rPr>
          <w:rFonts w:ascii="inherit" w:eastAsia="Times New Roman" w:hAnsi="inherit" w:cs="Times New Roman"/>
          <w:color w:val="000000"/>
          <w:sz w:val="21"/>
          <w:szCs w:val="21"/>
        </w:rPr>
        <w:t>называемые</w:t>
      </w:r>
      <w:proofErr w:type="spellEnd"/>
      <w:r w:rsidRPr="00A6586B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A6586B">
        <w:rPr>
          <w:rFonts w:ascii="inherit" w:eastAsia="Times New Roman" w:hAnsi="inherit" w:cs="Times New Roman"/>
          <w:color w:val="000000"/>
          <w:sz w:val="21"/>
          <w:szCs w:val="21"/>
        </w:rPr>
        <w:t>криптографические</w:t>
      </w:r>
      <w:proofErr w:type="spellEnd"/>
      <w:r w:rsidRPr="00A6586B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A6586B">
        <w:rPr>
          <w:rFonts w:ascii="inherit" w:eastAsia="Times New Roman" w:hAnsi="inherit" w:cs="Times New Roman"/>
          <w:color w:val="000000"/>
          <w:sz w:val="21"/>
          <w:szCs w:val="21"/>
        </w:rPr>
        <w:t>мессенджеры</w:t>
      </w:r>
      <w:proofErr w:type="spellEnd"/>
      <w:r w:rsidRPr="00A6586B">
        <w:rPr>
          <w:rFonts w:ascii="inherit" w:eastAsia="Times New Roman" w:hAnsi="inherit" w:cs="Times New Roman"/>
          <w:color w:val="000000"/>
          <w:sz w:val="21"/>
          <w:szCs w:val="21"/>
        </w:rPr>
        <w:t xml:space="preserve"> – </w:t>
      </w:r>
      <w:proofErr w:type="spellStart"/>
      <w:r w:rsidRPr="00A6586B">
        <w:rPr>
          <w:rFonts w:ascii="inherit" w:eastAsia="Times New Roman" w:hAnsi="inherit" w:cs="Times New Roman"/>
          <w:color w:val="000000"/>
          <w:sz w:val="21"/>
          <w:szCs w:val="21"/>
        </w:rPr>
        <w:t>VIPole</w:t>
      </w:r>
      <w:proofErr w:type="spellEnd"/>
      <w:r w:rsidRPr="00A6586B">
        <w:rPr>
          <w:rFonts w:ascii="inherit" w:eastAsia="Times New Roman" w:hAnsi="inherit" w:cs="Times New Roman"/>
          <w:color w:val="000000"/>
          <w:sz w:val="21"/>
          <w:szCs w:val="21"/>
        </w:rPr>
        <w:t>, Jabber, WeChat, Signal.</w:t>
      </w:r>
    </w:p>
    <w:p w:rsidR="00A6586B" w:rsidRPr="00A6586B" w:rsidRDefault="00A6586B" w:rsidP="00A6586B">
      <w:pPr>
        <w:numPr>
          <w:ilvl w:val="0"/>
          <w:numId w:val="1"/>
        </w:numPr>
        <w:spacing w:after="168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6586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Браузеры в смартфоне с функцией шифрования данных (например, </w:t>
      </w:r>
      <w:r w:rsidRPr="00A6586B">
        <w:rPr>
          <w:rFonts w:ascii="inherit" w:eastAsia="Times New Roman" w:hAnsi="inherit" w:cs="Times New Roman"/>
          <w:color w:val="000000"/>
          <w:sz w:val="21"/>
          <w:szCs w:val="21"/>
        </w:rPr>
        <w:t>TOR</w:t>
      </w:r>
      <w:r w:rsidRPr="00A6586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).</w:t>
      </w:r>
    </w:p>
    <w:p w:rsidR="00A6586B" w:rsidRPr="00A6586B" w:rsidRDefault="00A6586B" w:rsidP="00A6586B">
      <w:pPr>
        <w:numPr>
          <w:ilvl w:val="0"/>
          <w:numId w:val="1"/>
        </w:numPr>
        <w:spacing w:after="168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6586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Наличие у ребенка таких вещей, как </w:t>
      </w:r>
      <w:proofErr w:type="spellStart"/>
      <w:r w:rsidRPr="00A6586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зип</w:t>
      </w:r>
      <w:proofErr w:type="spellEnd"/>
      <w:r w:rsidRPr="00A6586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-пакеты, изолента, мелкие магниты – все это используется для закладок.</w:t>
      </w:r>
    </w:p>
    <w:p w:rsidR="00A6586B" w:rsidRPr="00A6586B" w:rsidRDefault="00A6586B" w:rsidP="00A6586B">
      <w:pPr>
        <w:numPr>
          <w:ilvl w:val="0"/>
          <w:numId w:val="1"/>
        </w:numPr>
        <w:spacing w:after="168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6586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Большое количество фотографий в телефоне с участками местности: лавочки, деревья, детские площадки.</w:t>
      </w:r>
    </w:p>
    <w:p w:rsidR="00A6586B" w:rsidRPr="00A6586B" w:rsidRDefault="00A6586B" w:rsidP="00A6586B">
      <w:pPr>
        <w:numPr>
          <w:ilvl w:val="0"/>
          <w:numId w:val="1"/>
        </w:numPr>
        <w:spacing w:after="168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6586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Наличие банковских карточек для вывода денег. Карта может быть оформлена как на ребенка, так и на другого человека.</w:t>
      </w:r>
    </w:p>
    <w:p w:rsidR="00A6586B" w:rsidRPr="00A6586B" w:rsidRDefault="00A6586B" w:rsidP="00A6586B">
      <w:pPr>
        <w:numPr>
          <w:ilvl w:val="0"/>
          <w:numId w:val="1"/>
        </w:numPr>
        <w:spacing w:after="168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6586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Частые прогулки в вечернее время в лес или парк.</w:t>
      </w:r>
    </w:p>
    <w:p w:rsidR="00A6586B" w:rsidRPr="00A6586B" w:rsidRDefault="00A6586B" w:rsidP="00A6586B">
      <w:pPr>
        <w:numPr>
          <w:ilvl w:val="0"/>
          <w:numId w:val="1"/>
        </w:numPr>
        <w:spacing w:after="168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6586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Грязная обувь, одежда в следах от аэрозольных баллончиков. С помощью них можно наносить «рекламу» </w:t>
      </w:r>
      <w:proofErr w:type="spellStart"/>
      <w:r w:rsidRPr="00A6586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наркомагазинов</w:t>
      </w:r>
      <w:proofErr w:type="spellEnd"/>
      <w:r w:rsidRPr="00A6586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по всему городу (так действуют так называемые «трафаретчики»).</w:t>
      </w:r>
    </w:p>
    <w:p w:rsidR="00A6586B" w:rsidRPr="00A6586B" w:rsidRDefault="00A6586B" w:rsidP="00A6586B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6586B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Будьте внимательны к детям! При обнаружении даже незначительных признаков следует принять меры и предотвратить трагические последствия!</w:t>
      </w:r>
    </w:p>
    <w:p w:rsidR="00A6586B" w:rsidRPr="00A6586B" w:rsidRDefault="00A6586B" w:rsidP="00A6586B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A6586B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AB0DED" w:rsidRPr="00A6586B" w:rsidRDefault="00AB0DED">
      <w:pPr>
        <w:rPr>
          <w:lang w:val="ru-RU"/>
        </w:rPr>
      </w:pPr>
      <w:bookmarkStart w:id="0" w:name="_GoBack"/>
      <w:bookmarkEnd w:id="0"/>
    </w:p>
    <w:sectPr w:rsidR="00AB0DED" w:rsidRPr="00A6586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A1F44"/>
    <w:multiLevelType w:val="multilevel"/>
    <w:tmpl w:val="523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FB"/>
    <w:rsid w:val="008801FB"/>
    <w:rsid w:val="00A6586B"/>
    <w:rsid w:val="00AB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CB21A-32BE-4C78-9365-2A871B2D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5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2026-05-11T08:40:00Z</dcterms:created>
  <dcterms:modified xsi:type="dcterms:W3CDTF">2026-05-11T08:40:00Z</dcterms:modified>
</cp:coreProperties>
</file>