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32" w:rsidRPr="00734532" w:rsidRDefault="00734532" w:rsidP="00734532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734532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КОНТАКТЫ РЕГИОНАЛЬНЫХ ОРГАНИЗАЦИЙ</w:t>
      </w:r>
    </w:p>
    <w:p w:rsidR="00734532" w:rsidRPr="00734532" w:rsidRDefault="00734532" w:rsidP="0073453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Минская областная организация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220039, город Минск, улица Чкалова 5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Телефон/факс: 8(017)224-67-73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4" w:history="1"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minoblbook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yande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х.</w:t>
        </w:r>
        <w:proofErr w:type="spellStart"/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ru</w:t>
        </w:r>
        <w:proofErr w:type="spellEnd"/>
      </w:hyperlink>
    </w:p>
    <w:p w:rsidR="00734532" w:rsidRPr="00734532" w:rsidRDefault="00734532" w:rsidP="00734532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734532" w:rsidRPr="00734532" w:rsidRDefault="00734532" w:rsidP="0073453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Могилевская областная организация</w:t>
      </w: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212030 г. Могилев, </w:t>
      </w:r>
      <w:proofErr w:type="spellStart"/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ул.Первомайская</w:t>
      </w:r>
      <w:proofErr w:type="spellEnd"/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52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 8(0222)32-70-35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5" w:history="1"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mogilev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volonter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gmail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com</w:t>
        </w:r>
      </w:hyperlink>
    </w:p>
    <w:p w:rsidR="00734532" w:rsidRPr="00734532" w:rsidRDefault="00734532" w:rsidP="00734532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734532" w:rsidRPr="00734532" w:rsidRDefault="00734532" w:rsidP="0073453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Минская городская организация</w:t>
      </w: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220123, город Минск, улица В. </w:t>
      </w:r>
      <w:proofErr w:type="spellStart"/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Хоружей</w:t>
      </w:r>
      <w:proofErr w:type="spellEnd"/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, 18 корп.1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Телефон: 8(017) 294-85-17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6" w:history="1"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redcrossminsk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mail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proofErr w:type="spellStart"/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ru</w:t>
        </w:r>
        <w:proofErr w:type="spellEnd"/>
      </w:hyperlink>
    </w:p>
    <w:p w:rsidR="00734532" w:rsidRPr="00734532" w:rsidRDefault="00734532" w:rsidP="00734532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734532" w:rsidRPr="00734532" w:rsidRDefault="00734532" w:rsidP="00734532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t>Дорожная организация</w:t>
      </w:r>
      <w:r w:rsidRPr="00734532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220039, город Минск, улица </w:t>
      </w:r>
      <w:proofErr w:type="spellStart"/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Воронянского</w:t>
      </w:r>
      <w:proofErr w:type="spellEnd"/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 xml:space="preserve"> 4, корпус 2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  <w:t>Телефон/факс: 8(017224)66-24-40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br/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E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-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mail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:</w:t>
      </w:r>
      <w:r w:rsidRPr="00734532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  <w:hyperlink r:id="rId7" w:history="1"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doroga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redcross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@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tut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  <w:lang w:val="ru-RU"/>
          </w:rPr>
          <w:t>.</w:t>
        </w:r>
        <w:r w:rsidRPr="00734532">
          <w:rPr>
            <w:rFonts w:ascii="inherit" w:eastAsia="Times New Roman" w:hAnsi="inherit" w:cs="Times New Roman"/>
            <w:color w:val="0000FF"/>
            <w:sz w:val="21"/>
            <w:szCs w:val="21"/>
            <w:u w:val="single"/>
            <w:bdr w:val="none" w:sz="0" w:space="0" w:color="auto" w:frame="1"/>
          </w:rPr>
          <w:t>by</w:t>
        </w:r>
      </w:hyperlink>
    </w:p>
    <w:p w:rsidR="00D426FA" w:rsidRPr="00734532" w:rsidRDefault="00D426FA">
      <w:pPr>
        <w:rPr>
          <w:lang w:val="ru-RU"/>
        </w:rPr>
      </w:pPr>
      <w:bookmarkStart w:id="0" w:name="_GoBack"/>
      <w:bookmarkEnd w:id="0"/>
    </w:p>
    <w:sectPr w:rsidR="00D426FA" w:rsidRPr="007345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E6"/>
    <w:rsid w:val="00734532"/>
    <w:rsid w:val="008C0FE6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2A505-51CD-43EE-A4CC-0C34390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345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345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3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4532"/>
    <w:rPr>
      <w:b/>
      <w:bCs/>
    </w:rPr>
  </w:style>
  <w:style w:type="character" w:styleId="a5">
    <w:name w:val="Hyperlink"/>
    <w:basedOn w:val="a0"/>
    <w:uiPriority w:val="99"/>
    <w:semiHidden/>
    <w:unhideWhenUsed/>
    <w:rsid w:val="00734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roga.redcross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crossminsk@mail.ru" TargetMode="External"/><Relationship Id="rId5" Type="http://schemas.openxmlformats.org/officeDocument/2006/relationships/hyperlink" Target="mailto:mogilev.volonter@gmail.com" TargetMode="External"/><Relationship Id="rId4" Type="http://schemas.openxmlformats.org/officeDocument/2006/relationships/hyperlink" Target="mailto:minoblbook@yande%D1%85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2026-05-11T09:13:00Z</dcterms:created>
  <dcterms:modified xsi:type="dcterms:W3CDTF">2026-05-11T09:13:00Z</dcterms:modified>
</cp:coreProperties>
</file>