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92" w:rsidRPr="00A81792" w:rsidRDefault="00A81792" w:rsidP="00A81792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A81792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ДЕПАРТАМЕНТ ПО ГРАЖДАНСТВУ И МИГРАЦИИ</w:t>
      </w:r>
    </w:p>
    <w:p w:rsidR="00A81792" w:rsidRPr="00A81792" w:rsidRDefault="00A81792" w:rsidP="00A8179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Адрес: 220030, г. Минск ул. Городской Вал, 4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  <w:t>(в здании МВД Республики Беларусь)</w:t>
      </w:r>
    </w:p>
    <w:p w:rsidR="00A81792" w:rsidRPr="00A81792" w:rsidRDefault="00A81792" w:rsidP="00A8179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Приемная: 3-ий подъезд здания МВД Республики Беларусь</w:t>
      </w:r>
    </w:p>
    <w:p w:rsidR="00A81792" w:rsidRPr="00A81792" w:rsidRDefault="00A81792" w:rsidP="00A8179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Канцелярия: 218-72-36 (тел.), 218-76-02 (факс)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e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-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mail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: </w:t>
      </w:r>
      <w:proofErr w:type="spellStart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dgim</w:t>
      </w:r>
      <w:proofErr w:type="spellEnd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@</w:t>
      </w:r>
      <w:proofErr w:type="spellStart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mvd</w:t>
      </w:r>
      <w:proofErr w:type="spellEnd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.</w:t>
      </w:r>
      <w:proofErr w:type="spellStart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gov</w:t>
      </w:r>
      <w:proofErr w:type="spellEnd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.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by</w:t>
      </w:r>
    </w:p>
    <w:p w:rsidR="00A81792" w:rsidRPr="00A81792" w:rsidRDefault="00A81792" w:rsidP="00A8179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Управление по регистру населения и </w:t>
      </w:r>
      <w:proofErr w:type="spellStart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цифровизации</w:t>
      </w:r>
      <w:proofErr w:type="spellEnd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Департамента: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  <w:t xml:space="preserve">г. Минск ул. </w:t>
      </w:r>
      <w:proofErr w:type="spellStart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Берсона</w:t>
      </w:r>
      <w:proofErr w:type="spellEnd"/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, 16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  <w:t>Режим работы: 9.00 – 13.00, 14.00 – 18.00</w:t>
      </w:r>
      <w:r w:rsidRPr="00A8179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  <w:t>(выходные дни – суббота, воскресенье)</w:t>
      </w:r>
    </w:p>
    <w:p w:rsidR="00A81792" w:rsidRPr="00A81792" w:rsidRDefault="00A81792" w:rsidP="00A81792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81792" w:rsidRPr="00A81792" w:rsidRDefault="00A81792" w:rsidP="00A8179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8179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Сведения о наличии либо отсутствии </w:t>
      </w:r>
      <w:r w:rsidRPr="00A81792">
        <w:rPr>
          <w:rFonts w:ascii="inherit" w:eastAsia="Times New Roman" w:hAnsi="inherit" w:cs="Times New Roman"/>
          <w:color w:val="000000"/>
          <w:sz w:val="21"/>
          <w:szCs w:val="21"/>
        </w:rPr>
        <w:t>y</w:t>
      </w:r>
      <w:r w:rsidRPr="00A8179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иностранного гражданина или лица без гражданства запрета на въезд в Республику Беларусь можно получить, обратившись с соответствующим запросом по адресу:</w:t>
      </w:r>
      <w:r w:rsidRPr="00A8179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4" w:history="1"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dgim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val="ru-RU"/>
          </w:rPr>
          <w:t>@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mvd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val="ru-RU"/>
          </w:rPr>
          <w:t>.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gov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val="ru-RU"/>
          </w:rPr>
          <w:t>.</w:t>
        </w:r>
        <w:r w:rsidRPr="00A81792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by</w:t>
        </w:r>
      </w:hyperlink>
    </w:p>
    <w:p w:rsidR="00D426FA" w:rsidRPr="00A81792" w:rsidRDefault="00D426FA">
      <w:pPr>
        <w:rPr>
          <w:lang w:val="ru-RU"/>
        </w:rPr>
      </w:pPr>
      <w:bookmarkStart w:id="0" w:name="_GoBack"/>
      <w:bookmarkEnd w:id="0"/>
    </w:p>
    <w:sectPr w:rsidR="00D426FA" w:rsidRPr="00A817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5C"/>
    <w:rsid w:val="008F385C"/>
    <w:rsid w:val="00A81792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F1F93-908C-41C4-8CB9-9459C283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17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17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A8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m@mvd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2026-05-11T09:13:00Z</dcterms:created>
  <dcterms:modified xsi:type="dcterms:W3CDTF">2026-05-11T09:13:00Z</dcterms:modified>
</cp:coreProperties>
</file>