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C7" w:rsidRDefault="00D923C7" w:rsidP="00D923C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</w:pPr>
      <w:bookmarkStart w:id="0" w:name="_GoBack"/>
      <w:r w:rsidRPr="00D923C7"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  <w:t>Вопросы и ответы, касающиеся поступления ребенка в первый класс</w:t>
      </w:r>
    </w:p>
    <w:bookmarkEnd w:id="0"/>
    <w:p w:rsidR="00D923C7" w:rsidRPr="00D923C7" w:rsidRDefault="00D923C7" w:rsidP="00D923C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</w:pPr>
    </w:p>
    <w:p w:rsidR="00D923C7" w:rsidRPr="00D923C7" w:rsidRDefault="00D923C7" w:rsidP="00D923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hyperlink r:id="rId4" w:tgtFrame="_blank" w:history="1">
        <w:r w:rsidRPr="00D923C7">
          <w:rPr>
            <w:rFonts w:ascii="Times New Roman" w:eastAsia="Times New Roman" w:hAnsi="Times New Roman" w:cs="Times New Roman"/>
            <w:b/>
            <w:bCs/>
            <w:color w:val="B70F03"/>
            <w:sz w:val="32"/>
            <w:szCs w:val="32"/>
            <w:u w:val="single"/>
            <w:lang w:eastAsia="ru-RU"/>
          </w:rPr>
          <w:t>Письмо Министерства образования Республики Беларусь от 03.03.2025 № 02-01-14/2569 Об организации приема в I классы учреждений общего среднего образования</w:t>
        </w:r>
      </w:hyperlink>
    </w:p>
    <w:p w:rsidR="00D923C7" w:rsidRPr="00D923C7" w:rsidRDefault="00D923C7" w:rsidP="00D923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D923C7" w:rsidRPr="00D923C7" w:rsidRDefault="00D923C7" w:rsidP="00D923C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Ребенок первый раз идет в школу. Это важное событие не только в его жизни, но и в жизни его родителей, педагогов, школы. Как подготовить ребенка к новой жизни, как организовать учебу, чтобы она была в радость детям, и им хотелось бы каждое утро идти в школу? Обсудим вопросы, которые задаются чаще всего родителями.</w:t>
      </w:r>
    </w:p>
    <w:p w:rsidR="00D923C7" w:rsidRPr="00D923C7" w:rsidRDefault="00D923C7" w:rsidP="00D923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23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Вопрос 1. Возраст поступления ребенка в первый класс?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соответствии со статьей 151 Кодекса Республики Беларусь об образовании в I класс принимаются лица, которым на 1 сентября соответствующего учебного года исполняется шесть и более лет.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По заявлению одного из законных представителей несовершеннолетнего лица при наличии решения педагогического совета допускается прием (зачисление) в I класс лица, которому шесть лет исполняется в текущем календарном году..</w:t>
      </w:r>
    </w:p>
    <w:p w:rsidR="00D923C7" w:rsidRPr="00D923C7" w:rsidRDefault="00D923C7" w:rsidP="00D923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23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Вопрос 2. Какие документы необходимы при поступлении ребенка в первый класс?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приема детей в первый класс учреждения общего среднего образования законные представители подают следующие документы: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заявление на имя руководителя учреждения общего среднего образования;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медицинскую справку о состоянии здоровья ребенка;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свидетельство о рождении ребенка.</w:t>
      </w:r>
    </w:p>
    <w:p w:rsidR="00D923C7" w:rsidRPr="00D923C7" w:rsidRDefault="00D923C7" w:rsidP="00D923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23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Вопрос 3. Правомерно ли проведение в школах тестирования детей, поступающих в первый класс?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Прием детей в учреждения общего среднего образования осуществляется без вступительных испытаний.</w:t>
      </w:r>
    </w:p>
    <w:p w:rsidR="00D923C7" w:rsidRPr="00D923C7" w:rsidRDefault="00D923C7" w:rsidP="00D923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23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Вопрос 4. Обязательно ли присутствие ребенка при подаче документов в школу?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обязательно.</w:t>
      </w:r>
    </w:p>
    <w:p w:rsidR="00D923C7" w:rsidRPr="00D923C7" w:rsidRDefault="00D923C7" w:rsidP="00D923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23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Вопрос 5. Первые классы – это классы школы или группы дошкольного учреждения?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Первые классы – это классы учреждения общего среднего образования. По решению местных исполнительных и распорядительных органов власти они могут размещаться как на базе школы, так и на базе дошкольных учреждений.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первые классы размещаются в школе, то для них создаются все необходимые условия для организации образовательного процесса детей шестилетнего возраста, включая сон, питание, прогулку и т.д.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Если первые классы размещаются на базе дошкольных учреждений, то образовательный процесс в первую половину дня осуществляет учитель школы, остальное время с учащимися работают педагогические работники дошкольного учреждения.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Учащиеся первых классов в данном случае входят в состав детского коллектива дошкольного учреждения. Их режим дня является составной частью общего режима дня дошкольного учреждения.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период каникул, в том числе дополнительных в течение учебного года и летних, учащиеся первых классов могут посещать дошкольное учреждение на общих основаниях.</w:t>
      </w:r>
    </w:p>
    <w:p w:rsidR="00D923C7" w:rsidRPr="00D923C7" w:rsidRDefault="00D923C7" w:rsidP="00D923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23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Вопрос 6. Чем отличается организация обучения детей в первых классах от других классов начальной школы?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Продолжительность учебной недели – 5 дней.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С целью обеспечения плавного перехода из дошкольного учреждения в школу, учебным планом в первом классе предусмотрено на протяжении сентября месяца проведение учебных занятий по программе «Введение в школьную жизнь». В течение этого периода не проводятся учебные занятия по математике, чтению, письму. Учитель проводит с детьми экскурсии, целевые прогулки, физкультурные занятия, развивающие игры, учит детей, как вести себя в коллективе, изучает готовность каждого к школьному обучению, оказывает помощь школьникам в усвоении правил и форм поведения во время учебных занятий, в умении понимать содержание задаваемых 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учителем вопросов, в организации своей деятельности.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октября месяца проводятся все учебные занятия по предметам учебного плана.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учащихся 1 класса предусмотрена щадящая организация образовательного процесса: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уроки проводятся только в первую смену;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-для хранения верхней одежды и сменной обуви, как правило, выделяется специальное помещение;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каждый обучающийся обеспечивается удобным рабочим местом за партой или столом в соответствии с ростом и состоянием слуха и зрения;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учебники и дидактические пособия рекомендуется хранить в школе;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в середине третьей, самой продолжительной четверти организуются дополнительные каникулы в течение одной недели;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продолжительность учебного занятия – 35 минут с обязательным проведением двух физкультминуток по 1,5-2 минуты каждая;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продолжительность перемен между учебными занятиями не менее 10 минут;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- домашние задания учащимся не задаются.</w:t>
      </w:r>
    </w:p>
    <w:p w:rsidR="00D923C7" w:rsidRPr="00D923C7" w:rsidRDefault="00D923C7" w:rsidP="00D923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23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Вопрос 7. Как же оцениваются результаты обучения первоклассников?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классе, где обучаются шестилетние дети, исключается система балльного (отметочного) оценивания. Недопустимо также использование любой знаковой символики, заменяющей цифровую отметку (звездочки, солнышки, цветочки и т.д.). Допускается лишь словесная оценка. Кроме того, нельзя при неверном ответе ученика говорить: «не старался», «не думал», «неверно», лучше учителю в школе, а родителям дома обходиться репликами «давай послушаем других», «это твое мнение», «ты так думаешь» и т. д.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Никакому оцениванию не подлежат: темп работы ученика; личностные качества школьников, своеобразие их психических процессов (особенности памяти, внимания, восприятия, темп деятельности и др.).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течение первого года обучения контрольные работы не проводятся. Итоговые контрольные работы проводятся в конце учебного года. Запрещено проверять технику чтения «на скорость» с секундомером. Технику чтения учащихся проверяет учитель 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данного класса, учитывая индивидуальные особенности каждого ученика, его темп чтения.</w:t>
      </w:r>
    </w:p>
    <w:p w:rsidR="00D923C7" w:rsidRPr="00D923C7" w:rsidRDefault="00D923C7" w:rsidP="00D923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23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Вопрос 8. Как помочь ребенку быстрее привыкнуть к школьной жизни?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Успехи шестилетнего ребенка в школе во многом определяются его готовностью к ней, а также, и это важнее всего, отношением родителей и учителя к новой деятельности в жизни ребенка.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Прежде всего важно, чтобы он пошел в школу физически развитым, здоровым.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успешного обучения школьников необходимо учитывать особенности их адаптации (привыкания, приспособления) к школьной жизни.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Первый год обучения особенно трудный для ребенка: меняется привычный уклад его жизни, он привыкает к новым социальным условиям, новой деятельности, незнакомым взрослым и сверстникам. Более неблагоприятно адаптация протекает у детей с нарушениями физического и психологического здоровья.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Наблюдения показали, что социально-психологическая адаптация может проходить по-разному. Значительная часть детей (примерно 50-60%) привыкают в течение 2-3-х месяцев обучения. Это проявляется в том, что ребенок привыкает к коллективу, ближе узнает своих одноклассников, приобретает друзей. У таких детей преобладает хорошее настроение, активное отношение к учебе, желание посещать школу, способность добросовестно и без видимого напряжения выполнять требования учителя.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Другим детям (около 30%) требуется больше времени для привыкания к новой школьной жизни. Они могут до конца первого полугодия предпочитать игровую деятельность учебной, не сразу выполняют требования учителя, часто выясняют отношения со сверстниками неадекватными методами (дерутся, капризничают, плачут, жалуются). У этих детей возникают трудности и в усвоении школьных программ.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И, наконец, в каждом классе есть примерно 14% детей, у которых к значительным трудностям учебной работы прибавляются трудности болезненной и длительной (до одного года) адаптации. Такие дети отличаются устойчивыми отрицательными эмоциями, нежеланием учиться и посещать школу. Часто именно с этими детьми не хотят дружить, 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сотрудничать, что вызывает новую реакцию протеста: они ведут себя вызывающе, мешают проводить учебные занятия и пр.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Наиболее напряженными для всех детей являются первые четыре недели обучения. Очень важны в это время внимание и поддержка со стороны родителей и учителей.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Необходимо быть сдержанными, спокойными, поддерживать достоинства детей, радоваться их успехам, стараться помочь наладить отношения со сверстниками. Если учитель, родители не будут учитывать трудности адаптационного периода, это может привести к нервному срыву ребенка и нарушению его психического здоровья.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Помните об этом.</w:t>
      </w:r>
    </w:p>
    <w:p w:rsidR="00D923C7" w:rsidRPr="00D923C7" w:rsidRDefault="00D923C7" w:rsidP="00D923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23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Вопрос 9. Чем заниматься с ребенком, чтобы он оказался готовым к школе?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Во-первых, надо помнить, что готовность к школе - это сложный комплекс определенных психофизиологических состояний, умений, навыков и здоровья ребенка. Искусственно форсировать эту готовность нельзя. Однако необходимо и можно помогать ребенку подготовиться к школьной жизни.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настоящее время 92% детей пятилетнего возраста готовятся к школьной жизни в учреждениях дошкольного образования. Их деятельность в учреждении дошкольного образования регламентируется государственной программой «</w:t>
      </w:r>
      <w:proofErr w:type="spellStart"/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Пралеска</w:t>
      </w:r>
      <w:proofErr w:type="spellEnd"/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». Те, кто не посещает учреждения дошкольного образования, в обязательном порядке должны пройти эту подготовку, чтобы иметь одинаковые стартовые возможности, через разные формы организации работы в учреждении дошкольного образования, школе.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Необходимо иметь в виду, что ребенку, не посещавшему детский сад, бывает трудно смириться с тем, что в школе он не самый главный, не единственный, а такой же, как и все остальные дети. Он должен сидеть на учебном занятии и не мешать другим, он вынужден подчиняться общей дисциплине, постоянно соотносить свои желания и интересы с желаниями и интересами учителей и одноклассников. Необходимо постараться устроить так, чтобы он еще до школы чаще общался со сверстниками.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Первокласснику приходится самому себя обслуживать. Поэтому о навыках самообслуживания следует позаботиться особо. Очень важно, чтобы ребенок к моменту поступления в школу обладал известной долей самостоятельности: умел завязывать 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шнурки, застегивать пуговицы, сложить портфель, содержать в порядке свою комнату, место для занятий, игрушки, одежду, обувь.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следует делать это за детей, не нужно освобождать их от трудовых усилий. Нельзя нарушать один из важных принципов воспитания: не делать за детей то, что они в состоянии сделать сами. Это очень важная составляющая готовности к школе.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Важно, чтобы ребенок развивал в себе волевые качества. Для этого его нужно приучать любое начатое им дело доделывать до конца. В первую очередь надо позаботиться о его здоровье. Плавание, прогулки, велосипед – это занятия, способствующие будущему успешному вступлению в школьную жизнь.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Самый важный способ развития (относящийся и к речи, и к вниманию, и к общению, и к памяти, и к воображению, и еще ко многому другому) – чтение ребенку книги. Читайте детям книги. В этом возрасте хорошо читать малышам волшебные сказки разных народов. Чтение нельзя подменить телевизором. Об этом надо родителям помнить всегда. Нужно читать (или рассказывать) детям сказки не менее получаса в день. Поощряйте все занятия, которые заставляют работать фантазию, воображение, самостоятельную смекалку: рисование, лепку, конструирование.</w:t>
      </w:r>
    </w:p>
    <w:p w:rsidR="00D923C7" w:rsidRPr="00D923C7" w:rsidRDefault="00D923C7" w:rsidP="00D923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23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Вопрос 10. И все-таки. Обязательно ли ребенок должен уметь читать, писать, считать до школы?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Многие родители ограничиваются тем, что пытаются научить ребенка чтению, письму и счету. Следует помнить, что пятилетний малыш не может еще серьезно заниматься, и совершенно недопустимо, чтобы подобные «уроки» сопровождались скандалами, криками и слезами. Подготовленный таким образом ребенок первое время действительно хорошо успевает, но постепенно «домашний запас» кончается, учиться становится все труднее. Он не умеет быть внимательным в течение всего учебного занятия, не радуется собственным успехам, в школу ходит без всякого удовольствия.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Может лучше совсем не готовить ребенка к школе? Придет время, там всему и обучится? Педагоги и психологи считают, что готовить обязательно надо. Только без принуждения и наказаний.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Сейчас многие дети умеют читать, писать и считать еще в дошкольном возрасте. Если ребенок с интересом и в игровой форме осваивает эти хитрые премудрости, не стоит ему мешать. Но если ребенок наотрез отказывается, то не заставляйте его насильно это 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делать, ибо тем самым вы можете навсегда отбить охоту учиться.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Обучение чтению, письму, счету – это основная задача начальной школы. Учитель сделает это грамотнее и профессиональнее, чем родители. Хотя считать в пределах десяти дошкольник должен, так как это входит в программу детского сада.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Конечно же, ребенок, с которым занимаются родители еще до школы, не будет испытывать серьезных проблем в первом классе.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Поэтому, если вы обучите малыша чтению, то облегчите его будущую учебу. Главное только – не принуждать ребенка, а приучать его к чтению с помощью различных развивающих игр и занятий.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обучении письму учитель сталкивается часто с проблемой недостаточного развития мелких мышц руки. Для развития кисти малышам рекомендуется рисовать, раскрашивать рисунки, выполнять их точками и штриховыми линиями, рисовать по образцу, обводить шаблоны, строить фигуры при помощи лекал, лепить из пластилина. Чем тверже, увереннее будет рука у ребенка, тем легче он освоит письмо букв.</w:t>
      </w:r>
    </w:p>
    <w:p w:rsidR="00D923C7" w:rsidRPr="00D923C7" w:rsidRDefault="00D923C7" w:rsidP="00D923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23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Вопрос 11. Где взять учебники, и какие еще школьные принадлежности нужны первокласснику?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 учебники для учащихся первого класса выдаются в школе.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Примерный список необходимых принадлежностей для первого класса в школах, как правило, вывешивают.</w:t>
      </w:r>
    </w:p>
    <w:p w:rsidR="00D923C7" w:rsidRPr="00D923C7" w:rsidRDefault="00D923C7" w:rsidP="00D923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23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Вопрос 12. Нужна ли школьная форма первоклассникам?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Да. Но сегодня мы говорим не о школьной форме, а об одежде делового стиля: строгой, аккуратной, удобной, красивой, чтобы нравилась тому, кто ее будет носить. Родителям необходимо поинтересоваться, какая одежда делового стиля принята для ношения учащимися в данной конкретной школе. После учебных занятий, если ученик остается в группе продленного дня, то следует приготовить одежду для того, чтобы он смог переодеться.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Родителям можно посоветовать: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Обсудите с ребенком те правила и нормы, с которыми он 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встретился в школе. Объясните их необходимость и целесообразность.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Ваш ребенок пришел в школу, чтобы учиться. Когда человек учится, у него может что-то не сразу получаться, это естественно.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Ребенок имеет право на ошибку.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Составьте вместе с первоклассником распорядок дня, следите за его соблюдением.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способны заметно повысить интеллектуальные достижения человека.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 как никто другой знаете своего ребенка, прислушайтесь к нему, постарайтесь понять его чувства и переживания. И тогда учеба в школе будет в радость ребенку и родителям.</w:t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ab/>
      </w:r>
      <w:r w:rsidRPr="00D923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1 сентября устройте ребенку настоящий праздник – поход в парк, выезд на природу, посещение кинотеатра или театра. И обязательно – цветы. И обязательно – торт или пирог. И обязательно – мороженое. Праздник! Даже если ребенок идет не в первый, а во второй или в четвертый класс. Один раз в году – праздник школы. Ведь это же так здорово - «первый раз в первый класс»!</w:t>
      </w:r>
    </w:p>
    <w:p w:rsidR="00030D14" w:rsidRPr="00D923C7" w:rsidRDefault="00030D14">
      <w:pPr>
        <w:rPr>
          <w:rFonts w:ascii="Times New Roman" w:hAnsi="Times New Roman" w:cs="Times New Roman"/>
          <w:sz w:val="32"/>
          <w:szCs w:val="32"/>
        </w:rPr>
      </w:pPr>
    </w:p>
    <w:sectPr w:rsidR="00030D14" w:rsidRPr="00D9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C7"/>
    <w:rsid w:val="00030D14"/>
    <w:rsid w:val="00D9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06B1"/>
  <w15:chartTrackingRefBased/>
  <w15:docId w15:val="{3D2CD839-F8F7-4BBF-9979-242C7FD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2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3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23C7"/>
    <w:rPr>
      <w:b/>
      <w:bCs/>
    </w:rPr>
  </w:style>
  <w:style w:type="character" w:styleId="a5">
    <w:name w:val="Hyperlink"/>
    <w:basedOn w:val="a0"/>
    <w:uiPriority w:val="99"/>
    <w:semiHidden/>
    <w:unhideWhenUsed/>
    <w:rsid w:val="00D92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monova.by/files/55030/obj/145/15793/doc/%D0%9F%D0%B8%D1%81%D1%8C%D0%BC%D0%BE%20%D0%9C%D0%98%D0%9D%D0%9E%D0%91%D0%A0%20%D0%BE%20%D0%BF%D1%80%D0%B8%D0%B5%D0%BC%D0%B5%20%D0%B2%201%20%D0%BA%D0%BB%D0%B0%D1%81%D1%8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2375</Words>
  <Characters>13539</Characters>
  <Application>Microsoft Office Word</Application>
  <DocSecurity>0</DocSecurity>
  <Lines>112</Lines>
  <Paragraphs>31</Paragraphs>
  <ScaleCrop>false</ScaleCrop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1</cp:revision>
  <dcterms:created xsi:type="dcterms:W3CDTF">2026-04-05T09:07:00Z</dcterms:created>
  <dcterms:modified xsi:type="dcterms:W3CDTF">2026-04-05T09:15:00Z</dcterms:modified>
</cp:coreProperties>
</file>