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28" w:rsidRDefault="00427A28" w:rsidP="00427A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2B4625">
        <w:rPr>
          <w:b/>
          <w:color w:val="111111"/>
          <w:sz w:val="32"/>
          <w:szCs w:val="32"/>
        </w:rPr>
        <w:t xml:space="preserve">График </w:t>
      </w:r>
    </w:p>
    <w:p w:rsidR="00427A28" w:rsidRDefault="00427A28" w:rsidP="00427A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2B4625">
        <w:rPr>
          <w:b/>
          <w:color w:val="111111"/>
          <w:sz w:val="32"/>
          <w:szCs w:val="32"/>
        </w:rPr>
        <w:t xml:space="preserve">предоставления питания учащимся </w:t>
      </w:r>
    </w:p>
    <w:p w:rsidR="00427A28" w:rsidRDefault="00427A28" w:rsidP="00427A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2B4625">
        <w:rPr>
          <w:b/>
          <w:color w:val="111111"/>
          <w:sz w:val="32"/>
          <w:szCs w:val="32"/>
        </w:rPr>
        <w:t xml:space="preserve">государственного учреждения образования </w:t>
      </w:r>
    </w:p>
    <w:p w:rsidR="00427A28" w:rsidRDefault="00427A28" w:rsidP="00427A2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2B4625">
        <w:rPr>
          <w:b/>
          <w:color w:val="111111"/>
          <w:sz w:val="32"/>
          <w:szCs w:val="32"/>
        </w:rPr>
        <w:t>«Средняя школа №4 г. Могилева»</w:t>
      </w:r>
      <w:r>
        <w:rPr>
          <w:b/>
          <w:color w:val="111111"/>
          <w:sz w:val="32"/>
          <w:szCs w:val="32"/>
        </w:rPr>
        <w:t xml:space="preserve"> имени </w:t>
      </w:r>
      <w:proofErr w:type="spellStart"/>
      <w:r>
        <w:rPr>
          <w:b/>
          <w:color w:val="111111"/>
          <w:sz w:val="32"/>
          <w:szCs w:val="32"/>
        </w:rPr>
        <w:t>И.С.Лазаренко</w:t>
      </w:r>
      <w:proofErr w:type="spellEnd"/>
      <w:r w:rsidRPr="002B4625">
        <w:rPr>
          <w:b/>
          <w:color w:val="111111"/>
          <w:sz w:val="32"/>
          <w:szCs w:val="32"/>
        </w:rPr>
        <w:t xml:space="preserve"> </w:t>
      </w:r>
    </w:p>
    <w:p w:rsidR="00427A28" w:rsidRPr="002B4625" w:rsidRDefault="00427A28" w:rsidP="00427A2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2B4625">
        <w:rPr>
          <w:b/>
          <w:color w:val="111111"/>
          <w:sz w:val="32"/>
          <w:szCs w:val="32"/>
        </w:rPr>
        <w:t>в 202</w:t>
      </w:r>
      <w:r>
        <w:rPr>
          <w:b/>
          <w:color w:val="111111"/>
          <w:sz w:val="32"/>
          <w:szCs w:val="32"/>
        </w:rPr>
        <w:t>5</w:t>
      </w:r>
      <w:r w:rsidRPr="002B4625">
        <w:rPr>
          <w:b/>
          <w:color w:val="111111"/>
          <w:sz w:val="32"/>
          <w:szCs w:val="32"/>
        </w:rPr>
        <w:t>/202</w:t>
      </w:r>
      <w:r>
        <w:rPr>
          <w:b/>
          <w:color w:val="111111"/>
          <w:sz w:val="32"/>
          <w:szCs w:val="32"/>
        </w:rPr>
        <w:t>6</w:t>
      </w:r>
      <w:r w:rsidRPr="002B4625">
        <w:rPr>
          <w:b/>
          <w:color w:val="111111"/>
          <w:sz w:val="32"/>
          <w:szCs w:val="32"/>
        </w:rPr>
        <w:t xml:space="preserve"> учебном году</w:t>
      </w:r>
    </w:p>
    <w:p w:rsidR="00427A28" w:rsidRPr="002B4625" w:rsidRDefault="00427A28" w:rsidP="00427A28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32"/>
          <w:szCs w:val="32"/>
        </w:rPr>
      </w:pPr>
      <w:r w:rsidRPr="002B4625">
        <w:rPr>
          <w:color w:val="111111"/>
          <w:sz w:val="32"/>
          <w:szCs w:val="32"/>
        </w:rPr>
        <w:t>1 смена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1"/>
        <w:gridCol w:w="3264"/>
        <w:gridCol w:w="2974"/>
      </w:tblGrid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Время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Классы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Вид питания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9.35</w:t>
            </w:r>
            <w:r>
              <w:rPr>
                <w:color w:val="111111"/>
                <w:sz w:val="32"/>
                <w:szCs w:val="32"/>
              </w:rPr>
              <w:t xml:space="preserve"> </w:t>
            </w:r>
            <w:r w:rsidRPr="002B4625">
              <w:rPr>
                <w:color w:val="111111"/>
                <w:sz w:val="32"/>
                <w:szCs w:val="32"/>
              </w:rPr>
              <w:t>- 10.00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1-ые классы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Завтрак (дотация)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9.45 – 10.00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2-ые классы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Завтрак (дотация)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10.45</w:t>
            </w:r>
            <w:r>
              <w:rPr>
                <w:color w:val="111111"/>
                <w:sz w:val="32"/>
                <w:szCs w:val="32"/>
              </w:rPr>
              <w:t xml:space="preserve"> - </w:t>
            </w:r>
            <w:r w:rsidRPr="002B4625">
              <w:rPr>
                <w:color w:val="111111"/>
                <w:sz w:val="32"/>
                <w:szCs w:val="32"/>
              </w:rPr>
              <w:t>11.00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3-4 классы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Завтрак (дотация)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11.45</w:t>
            </w:r>
            <w:r>
              <w:rPr>
                <w:color w:val="111111"/>
                <w:sz w:val="32"/>
                <w:szCs w:val="32"/>
              </w:rPr>
              <w:t xml:space="preserve"> </w:t>
            </w:r>
            <w:r w:rsidRPr="002B4625">
              <w:rPr>
                <w:color w:val="111111"/>
                <w:sz w:val="32"/>
                <w:szCs w:val="32"/>
              </w:rPr>
              <w:t>- 12.00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5-</w:t>
            </w:r>
            <w:r>
              <w:rPr>
                <w:color w:val="111111"/>
                <w:sz w:val="32"/>
                <w:szCs w:val="32"/>
              </w:rPr>
              <w:t>8</w:t>
            </w:r>
            <w:r w:rsidRPr="002B4625">
              <w:rPr>
                <w:color w:val="111111"/>
                <w:sz w:val="32"/>
                <w:szCs w:val="32"/>
              </w:rPr>
              <w:t xml:space="preserve"> классы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Обед (платный, бесплатный)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12.45 – 13.00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9</w:t>
            </w:r>
            <w:r w:rsidRPr="002B4625">
              <w:rPr>
                <w:color w:val="111111"/>
                <w:sz w:val="32"/>
                <w:szCs w:val="32"/>
              </w:rPr>
              <w:t>-11 классы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 </w:t>
            </w:r>
            <w:r>
              <w:rPr>
                <w:color w:val="111111"/>
                <w:sz w:val="32"/>
                <w:szCs w:val="32"/>
              </w:rPr>
              <w:t>Обед (платный, бесплатный)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1</w:t>
            </w:r>
            <w:r>
              <w:rPr>
                <w:color w:val="111111"/>
                <w:sz w:val="32"/>
                <w:szCs w:val="32"/>
              </w:rPr>
              <w:t>2</w:t>
            </w:r>
            <w:r w:rsidRPr="002B4625">
              <w:rPr>
                <w:color w:val="111111"/>
                <w:sz w:val="32"/>
                <w:szCs w:val="32"/>
              </w:rPr>
              <w:t>.</w:t>
            </w:r>
            <w:r>
              <w:rPr>
                <w:color w:val="111111"/>
                <w:sz w:val="32"/>
                <w:szCs w:val="32"/>
              </w:rPr>
              <w:t>3</w:t>
            </w:r>
            <w:r w:rsidRPr="002B4625">
              <w:rPr>
                <w:color w:val="111111"/>
                <w:sz w:val="32"/>
                <w:szCs w:val="32"/>
              </w:rPr>
              <w:t>0</w:t>
            </w:r>
            <w:r>
              <w:rPr>
                <w:color w:val="111111"/>
                <w:sz w:val="32"/>
                <w:szCs w:val="32"/>
              </w:rPr>
              <w:t xml:space="preserve"> </w:t>
            </w:r>
            <w:r w:rsidRPr="002B4625">
              <w:rPr>
                <w:color w:val="111111"/>
                <w:sz w:val="32"/>
                <w:szCs w:val="32"/>
              </w:rPr>
              <w:t>-</w:t>
            </w:r>
            <w:r>
              <w:rPr>
                <w:color w:val="111111"/>
                <w:sz w:val="32"/>
                <w:szCs w:val="32"/>
              </w:rPr>
              <w:t xml:space="preserve"> </w:t>
            </w:r>
            <w:r w:rsidRPr="002B4625">
              <w:rPr>
                <w:color w:val="111111"/>
                <w:sz w:val="32"/>
                <w:szCs w:val="32"/>
              </w:rPr>
              <w:t>1</w:t>
            </w:r>
            <w:r>
              <w:rPr>
                <w:color w:val="111111"/>
                <w:sz w:val="32"/>
                <w:szCs w:val="32"/>
              </w:rPr>
              <w:t>2</w:t>
            </w:r>
            <w:r w:rsidRPr="002B4625">
              <w:rPr>
                <w:color w:val="111111"/>
                <w:sz w:val="32"/>
                <w:szCs w:val="32"/>
              </w:rPr>
              <w:t>.</w:t>
            </w:r>
            <w:r>
              <w:rPr>
                <w:color w:val="111111"/>
                <w:sz w:val="32"/>
                <w:szCs w:val="32"/>
              </w:rPr>
              <w:t>5</w:t>
            </w:r>
            <w:r w:rsidRPr="002B4625">
              <w:rPr>
                <w:color w:val="111111"/>
                <w:sz w:val="32"/>
                <w:szCs w:val="32"/>
              </w:rPr>
              <w:t>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1-ые классы (ГПД)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Обед (платный, бесплатный)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13.00</w:t>
            </w:r>
            <w:r>
              <w:rPr>
                <w:color w:val="111111"/>
                <w:sz w:val="32"/>
                <w:szCs w:val="32"/>
              </w:rPr>
              <w:t xml:space="preserve"> </w:t>
            </w:r>
            <w:r w:rsidRPr="002B4625">
              <w:rPr>
                <w:color w:val="111111"/>
                <w:sz w:val="32"/>
                <w:szCs w:val="32"/>
              </w:rPr>
              <w:t>- 13.20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2-ые классы (ГПД)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Обед (платный, бесплатный)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13.50 – 14.20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3-4-ые классы (ГПД)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>
              <w:rPr>
                <w:color w:val="111111"/>
                <w:sz w:val="32"/>
                <w:szCs w:val="32"/>
              </w:rPr>
              <w:t>Обед (платный, бесплатный)</w:t>
            </w:r>
          </w:p>
        </w:tc>
      </w:tr>
      <w:tr w:rsidR="00427A28" w:rsidRPr="002B4625" w:rsidTr="00E32617">
        <w:tc>
          <w:tcPr>
            <w:tcW w:w="31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16.00</w:t>
            </w:r>
            <w:r>
              <w:rPr>
                <w:color w:val="111111"/>
                <w:sz w:val="32"/>
                <w:szCs w:val="32"/>
              </w:rPr>
              <w:t xml:space="preserve"> </w:t>
            </w:r>
            <w:r w:rsidRPr="002B4625">
              <w:rPr>
                <w:color w:val="111111"/>
                <w:sz w:val="32"/>
                <w:szCs w:val="32"/>
              </w:rPr>
              <w:t>-</w:t>
            </w:r>
            <w:r>
              <w:rPr>
                <w:color w:val="111111"/>
                <w:sz w:val="32"/>
                <w:szCs w:val="32"/>
              </w:rPr>
              <w:t xml:space="preserve"> </w:t>
            </w:r>
            <w:r w:rsidRPr="002B4625">
              <w:rPr>
                <w:color w:val="111111"/>
                <w:sz w:val="32"/>
                <w:szCs w:val="32"/>
              </w:rPr>
              <w:t>16.15</w:t>
            </w:r>
          </w:p>
        </w:tc>
        <w:tc>
          <w:tcPr>
            <w:tcW w:w="326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Pr="002B4625" w:rsidRDefault="00427A28" w:rsidP="00E32617">
            <w:pPr>
              <w:pStyle w:val="a3"/>
              <w:spacing w:before="150" w:beforeAutospacing="0" w:after="180" w:afterAutospacing="0"/>
              <w:jc w:val="center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ГПД</w:t>
            </w:r>
          </w:p>
        </w:tc>
        <w:tc>
          <w:tcPr>
            <w:tcW w:w="29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427A28" w:rsidRDefault="00427A28" w:rsidP="00E32617">
            <w:pPr>
              <w:pStyle w:val="a3"/>
              <w:spacing w:before="150" w:beforeAutospacing="0" w:after="180" w:afterAutospacing="0"/>
              <w:jc w:val="both"/>
              <w:rPr>
                <w:color w:val="111111"/>
                <w:sz w:val="32"/>
                <w:szCs w:val="32"/>
              </w:rPr>
            </w:pPr>
            <w:r w:rsidRPr="002B4625">
              <w:rPr>
                <w:color w:val="111111"/>
                <w:sz w:val="32"/>
                <w:szCs w:val="32"/>
              </w:rPr>
              <w:t>Полдник</w:t>
            </w:r>
          </w:p>
        </w:tc>
      </w:tr>
    </w:tbl>
    <w:p w:rsidR="00FB4043" w:rsidRDefault="00FB4043">
      <w:bookmarkStart w:id="0" w:name="_GoBack"/>
      <w:bookmarkEnd w:id="0"/>
    </w:p>
    <w:sectPr w:rsidR="00FB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28"/>
    <w:rsid w:val="00427A28"/>
    <w:rsid w:val="00FB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4FD23-07D0-4149-97F2-17B9737A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zdank</dc:creator>
  <cp:keywords/>
  <dc:description/>
  <cp:lastModifiedBy>zdank</cp:lastModifiedBy>
  <cp:revision>1</cp:revision>
  <dcterms:created xsi:type="dcterms:W3CDTF">2025-09-21T17:17:00Z</dcterms:created>
  <dcterms:modified xsi:type="dcterms:W3CDTF">2025-09-21T17:18:00Z</dcterms:modified>
</cp:coreProperties>
</file>