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AE3" w:rsidRPr="00355AE3" w:rsidRDefault="00355AE3" w:rsidP="00355AE3">
      <w:pPr>
        <w:pStyle w:val="has-text-align-center"/>
        <w:shd w:val="clear" w:color="auto" w:fill="FFFFFF"/>
        <w:spacing w:after="360" w:afterAutospacing="0"/>
        <w:jc w:val="center"/>
        <w:rPr>
          <w:b/>
          <w:color w:val="149800"/>
          <w:sz w:val="32"/>
          <w:szCs w:val="32"/>
        </w:rPr>
      </w:pPr>
      <w:r w:rsidRPr="00355AE3">
        <w:rPr>
          <w:b/>
          <w:color w:val="149800"/>
          <w:sz w:val="32"/>
          <w:szCs w:val="32"/>
        </w:rPr>
        <w:t>«Горячая линия» по вопросам</w:t>
      </w:r>
      <w:r w:rsidRPr="00355AE3">
        <w:rPr>
          <w:b/>
          <w:color w:val="149800"/>
          <w:sz w:val="32"/>
          <w:szCs w:val="32"/>
        </w:rPr>
        <w:br/>
        <w:t>организации питания обучающихся</w:t>
      </w:r>
      <w:r w:rsidRPr="00355AE3">
        <w:rPr>
          <w:b/>
          <w:color w:val="149800"/>
          <w:sz w:val="32"/>
          <w:szCs w:val="32"/>
        </w:rPr>
        <w:br/>
      </w:r>
      <w:bookmarkStart w:id="0" w:name="_GoBack"/>
      <w:bookmarkEnd w:id="0"/>
      <w:r w:rsidRPr="00355AE3">
        <w:rPr>
          <w:b/>
          <w:color w:val="149800"/>
          <w:sz w:val="32"/>
          <w:szCs w:val="32"/>
        </w:rPr>
        <w:t>функционирует в рабочие дни</w:t>
      </w:r>
    </w:p>
    <w:p w:rsidR="00355AE3" w:rsidRPr="00355AE3" w:rsidRDefault="00355AE3" w:rsidP="00355AE3">
      <w:pPr>
        <w:pStyle w:val="a3"/>
        <w:shd w:val="clear" w:color="auto" w:fill="FFFFFF"/>
        <w:spacing w:after="360" w:afterAutospacing="0"/>
        <w:jc w:val="both"/>
        <w:rPr>
          <w:color w:val="404040"/>
          <w:sz w:val="28"/>
          <w:szCs w:val="28"/>
        </w:rPr>
      </w:pPr>
      <w:r w:rsidRPr="00355AE3">
        <w:rPr>
          <w:color w:val="404040"/>
          <w:sz w:val="28"/>
          <w:szCs w:val="28"/>
        </w:rPr>
        <w:t>Для оказания справочно-консультационной помощи законным представителям учащихся по вопросам организации питания в учреждении</w:t>
      </w:r>
      <w:r>
        <w:rPr>
          <w:color w:val="404040"/>
          <w:sz w:val="28"/>
          <w:szCs w:val="28"/>
        </w:rPr>
        <w:t xml:space="preserve"> образования «Средняя школа № 4</w:t>
      </w:r>
      <w:r w:rsidRPr="00355AE3">
        <w:rPr>
          <w:color w:val="404040"/>
          <w:sz w:val="28"/>
          <w:szCs w:val="28"/>
        </w:rPr>
        <w:t xml:space="preserve"> </w:t>
      </w:r>
      <w:r w:rsidRPr="00355AE3">
        <w:rPr>
          <w:color w:val="404040"/>
          <w:sz w:val="28"/>
          <w:szCs w:val="28"/>
        </w:rPr>
        <w:t>г. Могилева</w:t>
      </w:r>
      <w:r>
        <w:rPr>
          <w:color w:val="404040"/>
          <w:sz w:val="28"/>
          <w:szCs w:val="28"/>
        </w:rPr>
        <w:t xml:space="preserve"> имени </w:t>
      </w:r>
      <w:proofErr w:type="spellStart"/>
      <w:r>
        <w:rPr>
          <w:color w:val="404040"/>
          <w:sz w:val="28"/>
          <w:szCs w:val="28"/>
        </w:rPr>
        <w:t>И.С.Лазаренко</w:t>
      </w:r>
      <w:proofErr w:type="spellEnd"/>
      <w:r w:rsidRPr="00355AE3">
        <w:rPr>
          <w:color w:val="404040"/>
          <w:sz w:val="28"/>
          <w:szCs w:val="28"/>
        </w:rPr>
        <w:t>» можно обращаться по телефонам:</w:t>
      </w:r>
    </w:p>
    <w:p w:rsidR="00355AE3" w:rsidRPr="00355AE3" w:rsidRDefault="00355AE3" w:rsidP="00355AE3">
      <w:pPr>
        <w:pStyle w:val="has-text-align-center"/>
        <w:shd w:val="clear" w:color="auto" w:fill="FFFFFF"/>
        <w:spacing w:after="360" w:afterAutospacing="0"/>
        <w:rPr>
          <w:color w:val="404040"/>
          <w:sz w:val="28"/>
          <w:szCs w:val="28"/>
        </w:rPr>
      </w:pPr>
      <w:r w:rsidRPr="00355AE3">
        <w:rPr>
          <w:b/>
          <w:color w:val="000000"/>
          <w:sz w:val="28"/>
          <w:szCs w:val="28"/>
          <w:shd w:val="clear" w:color="auto" w:fill="FFFFFF"/>
        </w:rPr>
        <w:t>+375 (222) 64-63-44</w:t>
      </w:r>
      <w:r w:rsidRPr="00355AE3">
        <w:rPr>
          <w:b/>
          <w:color w:val="404040"/>
          <w:sz w:val="28"/>
          <w:szCs w:val="28"/>
        </w:rPr>
        <w:br/>
      </w:r>
      <w:r>
        <w:rPr>
          <w:color w:val="404040"/>
          <w:sz w:val="28"/>
          <w:szCs w:val="28"/>
        </w:rPr>
        <w:t>ЗДАНКО Людмила Леонидовна</w:t>
      </w:r>
      <w:r w:rsidRPr="00355AE3">
        <w:rPr>
          <w:color w:val="404040"/>
          <w:sz w:val="28"/>
          <w:szCs w:val="28"/>
        </w:rPr>
        <w:t>,</w:t>
      </w:r>
      <w:r w:rsidRPr="00355AE3">
        <w:rPr>
          <w:color w:val="404040"/>
          <w:sz w:val="28"/>
          <w:szCs w:val="28"/>
        </w:rPr>
        <w:br/>
        <w:t>заместитель директора по учебной работе,</w:t>
      </w:r>
      <w:r w:rsidRPr="00355AE3">
        <w:rPr>
          <w:color w:val="404040"/>
          <w:sz w:val="28"/>
          <w:szCs w:val="28"/>
        </w:rPr>
        <w:br/>
        <w:t>ответственный за питание</w:t>
      </w:r>
      <w:r>
        <w:rPr>
          <w:color w:val="404040"/>
          <w:sz w:val="28"/>
          <w:szCs w:val="28"/>
        </w:rPr>
        <w:t>.</w:t>
      </w:r>
    </w:p>
    <w:p w:rsidR="00355AE3" w:rsidRPr="00355AE3" w:rsidRDefault="00355AE3" w:rsidP="00355AE3">
      <w:pPr>
        <w:pStyle w:val="has-text-align-left"/>
        <w:spacing w:before="0" w:beforeAutospacing="0" w:after="0" w:afterAutospacing="0"/>
        <w:jc w:val="both"/>
        <w:rPr>
          <w:b/>
          <w:sz w:val="28"/>
          <w:szCs w:val="28"/>
        </w:rPr>
      </w:pPr>
      <w:hyperlink r:id="rId4" w:history="1">
        <w:r w:rsidRPr="00355AE3">
          <w:rPr>
            <w:rStyle w:val="a4"/>
            <w:b/>
            <w:color w:val="auto"/>
            <w:sz w:val="28"/>
            <w:szCs w:val="28"/>
          </w:rPr>
          <w:t>+375(222)42-24-17</w:t>
        </w:r>
      </w:hyperlink>
    </w:p>
    <w:p w:rsidR="00355AE3" w:rsidRDefault="00355AE3" w:rsidP="00355AE3">
      <w:pPr>
        <w:pStyle w:val="has-text-align-left"/>
        <w:spacing w:before="0" w:beforeAutospacing="0" w:after="0" w:afterAutospacing="0"/>
        <w:jc w:val="both"/>
        <w:rPr>
          <w:color w:val="404040"/>
          <w:sz w:val="28"/>
          <w:szCs w:val="28"/>
        </w:rPr>
      </w:pPr>
      <w:r w:rsidRPr="00355AE3">
        <w:rPr>
          <w:color w:val="404040"/>
          <w:sz w:val="28"/>
          <w:szCs w:val="28"/>
        </w:rPr>
        <w:t>Для оказания справочно-консультационной помощи населению по вопросам организации питания обучающихся, создана «горячая линия». Обращаться с 8.00 по 13.00, с 14.00 по 17.00 (в будние дни).</w:t>
      </w:r>
    </w:p>
    <w:p w:rsidR="00355AE3" w:rsidRPr="00355AE3" w:rsidRDefault="00355AE3" w:rsidP="00355AE3">
      <w:pPr>
        <w:pStyle w:val="has-text-align-left"/>
        <w:spacing w:before="0" w:beforeAutospacing="0" w:after="0" w:afterAutospacing="0"/>
        <w:jc w:val="both"/>
        <w:rPr>
          <w:color w:val="404040"/>
          <w:sz w:val="28"/>
          <w:szCs w:val="28"/>
        </w:rPr>
      </w:pPr>
    </w:p>
    <w:p w:rsidR="00355AE3" w:rsidRDefault="00355AE3" w:rsidP="00355AE3">
      <w:pPr>
        <w:pStyle w:val="has-text-align-left"/>
        <w:spacing w:before="0" w:beforeAutospacing="0" w:after="0" w:afterAutospacing="0"/>
        <w:jc w:val="both"/>
        <w:rPr>
          <w:color w:val="404040"/>
          <w:sz w:val="28"/>
          <w:szCs w:val="28"/>
        </w:rPr>
      </w:pPr>
      <w:hyperlink r:id="rId5" w:history="1">
        <w:r w:rsidRPr="00355AE3">
          <w:rPr>
            <w:rStyle w:val="a4"/>
            <w:b/>
            <w:color w:val="auto"/>
            <w:sz w:val="28"/>
            <w:szCs w:val="28"/>
          </w:rPr>
          <w:t>+375(222)77-03-36</w:t>
        </w:r>
      </w:hyperlink>
      <w:r w:rsidRPr="00355AE3">
        <w:rPr>
          <w:color w:val="404040"/>
          <w:sz w:val="28"/>
          <w:szCs w:val="28"/>
        </w:rPr>
        <w:t> </w:t>
      </w:r>
    </w:p>
    <w:p w:rsidR="00355AE3" w:rsidRDefault="00355AE3" w:rsidP="00355AE3">
      <w:pPr>
        <w:pStyle w:val="has-text-align-left"/>
        <w:spacing w:before="0" w:beforeAutospacing="0" w:after="0" w:afterAutospacing="0"/>
        <w:jc w:val="both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>ТЕРЕШКОВА Вера Владимировна</w:t>
      </w:r>
    </w:p>
    <w:p w:rsidR="00355AE3" w:rsidRDefault="00355AE3" w:rsidP="00355AE3">
      <w:pPr>
        <w:pStyle w:val="has-text-align-left"/>
        <w:spacing w:before="0" w:beforeAutospacing="0" w:after="0" w:afterAutospacing="0"/>
        <w:jc w:val="both"/>
        <w:rPr>
          <w:color w:val="404040"/>
          <w:sz w:val="28"/>
          <w:szCs w:val="28"/>
        </w:rPr>
      </w:pPr>
      <w:r w:rsidRPr="00355AE3">
        <w:rPr>
          <w:color w:val="404040"/>
          <w:sz w:val="28"/>
          <w:szCs w:val="28"/>
        </w:rPr>
        <w:t>инженер-технолог филиала по обеспечению деятельности бюджетных организаций Ленинского района ГУ «Могилевский городской центр по обеспечению деятельности бюджетных организаций»</w:t>
      </w:r>
      <w:r>
        <w:rPr>
          <w:color w:val="404040"/>
          <w:sz w:val="28"/>
          <w:szCs w:val="28"/>
        </w:rPr>
        <w:t>.</w:t>
      </w:r>
      <w:r w:rsidRPr="00355AE3">
        <w:rPr>
          <w:color w:val="404040"/>
          <w:sz w:val="28"/>
          <w:szCs w:val="28"/>
        </w:rPr>
        <w:t xml:space="preserve"> </w:t>
      </w:r>
    </w:p>
    <w:p w:rsidR="00355AE3" w:rsidRPr="00355AE3" w:rsidRDefault="00355AE3" w:rsidP="00355AE3">
      <w:pPr>
        <w:pStyle w:val="has-text-align-left"/>
        <w:spacing w:before="0" w:beforeAutospacing="0" w:after="0" w:afterAutospacing="0"/>
        <w:jc w:val="both"/>
        <w:rPr>
          <w:color w:val="404040"/>
          <w:sz w:val="28"/>
          <w:szCs w:val="28"/>
        </w:rPr>
      </w:pPr>
    </w:p>
    <w:p w:rsidR="00355AE3" w:rsidRPr="00355AE3" w:rsidRDefault="00355AE3" w:rsidP="00355AE3">
      <w:pPr>
        <w:pStyle w:val="has-text-align-left"/>
        <w:spacing w:before="0" w:beforeAutospacing="0" w:after="0" w:afterAutospacing="0"/>
        <w:jc w:val="both"/>
        <w:rPr>
          <w:b/>
          <w:sz w:val="28"/>
          <w:szCs w:val="28"/>
        </w:rPr>
      </w:pPr>
      <w:hyperlink r:id="rId6" w:history="1">
        <w:r w:rsidRPr="00355AE3">
          <w:rPr>
            <w:rStyle w:val="a4"/>
            <w:b/>
            <w:color w:val="auto"/>
            <w:sz w:val="28"/>
            <w:szCs w:val="28"/>
          </w:rPr>
          <w:t>+375(222)423612</w:t>
        </w:r>
      </w:hyperlink>
      <w:r w:rsidRPr="00355AE3">
        <w:rPr>
          <w:b/>
          <w:sz w:val="28"/>
          <w:szCs w:val="28"/>
        </w:rPr>
        <w:t>, </w:t>
      </w:r>
      <w:hyperlink r:id="rId7" w:history="1">
        <w:r w:rsidRPr="00355AE3">
          <w:rPr>
            <w:rStyle w:val="a4"/>
            <w:b/>
            <w:color w:val="auto"/>
            <w:sz w:val="28"/>
            <w:szCs w:val="28"/>
          </w:rPr>
          <w:t>+375(222)423617</w:t>
        </w:r>
      </w:hyperlink>
    </w:p>
    <w:p w:rsidR="00355AE3" w:rsidRPr="00355AE3" w:rsidRDefault="00355AE3" w:rsidP="00355AE3">
      <w:pPr>
        <w:pStyle w:val="has-text-align-left"/>
        <w:spacing w:before="0" w:beforeAutospacing="0" w:after="0" w:afterAutospacing="0"/>
        <w:jc w:val="both"/>
        <w:rPr>
          <w:color w:val="404040"/>
          <w:sz w:val="28"/>
          <w:szCs w:val="28"/>
        </w:rPr>
      </w:pPr>
      <w:r w:rsidRPr="00355AE3">
        <w:rPr>
          <w:color w:val="404040"/>
          <w:sz w:val="28"/>
          <w:szCs w:val="28"/>
        </w:rPr>
        <w:t>Для оказания справочно-консультационной помощи населению по вопросам оплаты за питание обучающихся, обращаться с 8.00 по 13.00, с 14.00 по 17.00 (в будние дни), ответственный бухгалтерия государственного учреждения «Могилевский городской центр по обеспечению деятельности бюджетных организаций»</w:t>
      </w:r>
      <w:r w:rsidRPr="00355AE3">
        <w:rPr>
          <w:rStyle w:val="a5"/>
          <w:b/>
          <w:bCs/>
          <w:color w:val="404040"/>
          <w:sz w:val="28"/>
          <w:szCs w:val="28"/>
        </w:rPr>
        <w:t>.</w:t>
      </w:r>
    </w:p>
    <w:p w:rsidR="00E0486F" w:rsidRDefault="00E0486F"/>
    <w:sectPr w:rsidR="00E04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AE3"/>
    <w:rsid w:val="00355AE3"/>
    <w:rsid w:val="00E0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5B473"/>
  <w15:chartTrackingRefBased/>
  <w15:docId w15:val="{E3CBE0CB-4D2A-4A95-BEDB-92A6DC209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center">
    <w:name w:val="has-text-align-center"/>
    <w:basedOn w:val="a"/>
    <w:rsid w:val="00355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55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55AE3"/>
    <w:rPr>
      <w:color w:val="0000FF"/>
      <w:u w:val="single"/>
    </w:rPr>
  </w:style>
  <w:style w:type="paragraph" w:customStyle="1" w:styleId="has-text-align-left">
    <w:name w:val="has-text-align-left"/>
    <w:basedOn w:val="a"/>
    <w:rsid w:val="00355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55A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2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tel:%20+37522242361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%20+375222423612" TargetMode="External"/><Relationship Id="rId5" Type="http://schemas.openxmlformats.org/officeDocument/2006/relationships/hyperlink" Target="tel:%20+375222770336" TargetMode="External"/><Relationship Id="rId4" Type="http://schemas.openxmlformats.org/officeDocument/2006/relationships/hyperlink" Target="tel:+37522242241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zdank</dc:creator>
  <cp:keywords/>
  <dc:description/>
  <cp:lastModifiedBy>zdank</cp:lastModifiedBy>
  <cp:revision>2</cp:revision>
  <dcterms:created xsi:type="dcterms:W3CDTF">2025-09-21T17:05:00Z</dcterms:created>
  <dcterms:modified xsi:type="dcterms:W3CDTF">2025-09-21T17:14:00Z</dcterms:modified>
</cp:coreProperties>
</file>